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5B85" w14:textId="4FB58D53" w:rsidR="000317FE" w:rsidRPr="007C5AFD" w:rsidRDefault="000317FE" w:rsidP="000317FE">
      <w:pPr>
        <w:spacing w:after="0" w:line="384" w:lineRule="exact"/>
        <w:ind w:left="1754" w:right="-20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國立嘉</w:t>
      </w:r>
      <w:r w:rsidRPr="007C5AFD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義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大學</w:t>
      </w:r>
      <w:r w:rsidRPr="007C5AFD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生物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機電工</w:t>
      </w:r>
      <w:r w:rsidRPr="007C5AFD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程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學系</w:t>
      </w:r>
      <w:r w:rsidRPr="007C5AFD">
        <w:rPr>
          <w:rFonts w:ascii="標楷體" w:eastAsia="標楷體" w:hAnsi="標楷體" w:cs="標楷體"/>
          <w:b/>
          <w:spacing w:val="-69"/>
          <w:position w:val="-2"/>
          <w:sz w:val="28"/>
          <w:szCs w:val="28"/>
          <w:lang w:eastAsia="zh-TW"/>
        </w:rPr>
        <w:t xml:space="preserve"> </w:t>
      </w:r>
      <w:r w:rsidR="007079CE">
        <w:rPr>
          <w:rFonts w:ascii="標楷體" w:eastAsia="標楷體" w:hAnsi="標楷體" w:cs="標楷體" w:hint="eastAsia"/>
          <w:b/>
          <w:spacing w:val="-1"/>
          <w:position w:val="-2"/>
          <w:sz w:val="28"/>
          <w:szCs w:val="28"/>
          <w:lang w:eastAsia="zh-TW"/>
        </w:rPr>
        <w:t>111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學年度</w:t>
      </w:r>
      <w:r w:rsidRPr="007C5AFD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各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項委</w:t>
      </w:r>
      <w:r w:rsidRPr="007C5AFD">
        <w:rPr>
          <w:rFonts w:ascii="標楷體" w:eastAsia="標楷體" w:hAnsi="標楷體" w:cs="標楷體"/>
          <w:b/>
          <w:spacing w:val="-3"/>
          <w:position w:val="-2"/>
          <w:sz w:val="28"/>
          <w:szCs w:val="28"/>
          <w:lang w:eastAsia="zh-TW"/>
        </w:rPr>
        <w:t>員會</w:t>
      </w:r>
      <w:r w:rsidRPr="007C5AFD">
        <w:rPr>
          <w:rFonts w:ascii="標楷體" w:eastAsia="標楷體" w:hAnsi="標楷體" w:cs="標楷體"/>
          <w:b/>
          <w:position w:val="-2"/>
          <w:sz w:val="28"/>
          <w:szCs w:val="28"/>
          <w:lang w:eastAsia="zh-TW"/>
        </w:rPr>
        <w:t>名單</w:t>
      </w:r>
    </w:p>
    <w:p w14:paraId="2E3AFC06" w14:textId="77777777" w:rsidR="000317FE" w:rsidRDefault="000317FE" w:rsidP="000317FE">
      <w:pPr>
        <w:spacing w:before="17" w:after="0" w:line="200" w:lineRule="exact"/>
        <w:rPr>
          <w:sz w:val="20"/>
          <w:szCs w:val="20"/>
          <w:lang w:eastAsia="zh-T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1795"/>
        <w:gridCol w:w="1794"/>
        <w:gridCol w:w="1793"/>
        <w:gridCol w:w="1793"/>
        <w:gridCol w:w="1794"/>
      </w:tblGrid>
      <w:tr w:rsidR="000317FE" w:rsidRPr="000854E7" w14:paraId="7AF66EA0" w14:textId="77777777" w:rsidTr="006B6EFD">
        <w:trPr>
          <w:trHeight w:hRule="exact" w:val="109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E32BA7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proofErr w:type="spellStart"/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系教評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委員</w:t>
            </w:r>
            <w:proofErr w:type="spellEnd"/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會</w:t>
            </w:r>
          </w:p>
          <w:p w14:paraId="510E655B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(6人)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533D09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</w:rPr>
              <w:t>系</w:t>
            </w:r>
            <w:proofErr w:type="gramStart"/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務</w:t>
            </w:r>
            <w:proofErr w:type="gramEnd"/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發展</w:t>
            </w:r>
            <w:proofErr w:type="spellStart"/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委員</w:t>
            </w:r>
            <w:proofErr w:type="spellEnd"/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會</w:t>
            </w:r>
          </w:p>
          <w:p w14:paraId="0459481B" w14:textId="77777777" w:rsidR="000317FE" w:rsidRPr="000854E7" w:rsidRDefault="000317FE" w:rsidP="00B61DD4">
            <w:pPr>
              <w:spacing w:after="0" w:line="300" w:lineRule="exact"/>
              <w:ind w:leftChars="-59" w:left="141" w:rightChars="96" w:right="211" w:hanging="27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 xml:space="preserve">   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(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7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</w:rPr>
              <w:t>人)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FF25F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lang w:eastAsia="zh-TW"/>
              </w:rPr>
              <w:t>系課程規劃</w:t>
            </w:r>
            <w:proofErr w:type="spellStart"/>
            <w:r w:rsidRPr="000854E7">
              <w:rPr>
                <w:rFonts w:ascii="標楷體" w:eastAsia="標楷體" w:hAnsi="標楷體" w:cs="標楷體" w:hint="eastAsia"/>
                <w:position w:val="-2"/>
              </w:rPr>
              <w:t>委員</w:t>
            </w:r>
            <w:proofErr w:type="spellEnd"/>
            <w:r w:rsidRPr="000854E7">
              <w:rPr>
                <w:rFonts w:ascii="標楷體" w:eastAsia="標楷體" w:hAnsi="標楷體" w:cs="標楷體" w:hint="eastAsia"/>
                <w:position w:val="-2"/>
                <w:lang w:eastAsia="zh-TW"/>
              </w:rPr>
              <w:t>會</w:t>
            </w:r>
            <w:r w:rsidRPr="000854E7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(11人)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721A0C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學生事務委員會</w:t>
            </w:r>
          </w:p>
          <w:p w14:paraId="065E4229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(6人)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1CE5D9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10</w:t>
            </w: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-1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11</w:t>
            </w: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學年度</w:t>
            </w:r>
          </w:p>
          <w:p w14:paraId="14AAB690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lang w:eastAsia="zh-TW"/>
              </w:rPr>
              <w:t>研究生事務委員會</w:t>
            </w: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(6人)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2A6809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10-111</w:t>
            </w: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學年度</w:t>
            </w:r>
          </w:p>
          <w:p w14:paraId="19E6042D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空間規劃委員會</w:t>
            </w:r>
          </w:p>
          <w:p w14:paraId="283B0332" w14:textId="77777777" w:rsidR="000317FE" w:rsidRPr="000854E7" w:rsidRDefault="000317FE" w:rsidP="00B61DD4">
            <w:pPr>
              <w:spacing w:after="0" w:line="300" w:lineRule="exact"/>
              <w:jc w:val="center"/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</w:pPr>
            <w:r w:rsidRPr="000854E7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(6人)</w:t>
            </w:r>
          </w:p>
        </w:tc>
      </w:tr>
      <w:tr w:rsidR="007079CE" w:rsidRPr="000854E7" w14:paraId="57231290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50BDE" w14:textId="77777777" w:rsidR="007079CE" w:rsidRDefault="007079CE" w:rsidP="007079CE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</w:pPr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洪敏勝</w:t>
            </w:r>
          </w:p>
          <w:p w14:paraId="5AFEEBAE" w14:textId="73649DC2" w:rsidR="007079CE" w:rsidRPr="001242A9" w:rsidRDefault="007079CE" w:rsidP="007079CE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(當然委員</w:t>
            </w: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兼召集人)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5019" w14:textId="77777777" w:rsidR="007079CE" w:rsidRPr="001242A9" w:rsidRDefault="007079CE" w:rsidP="007079CE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洪敏勝</w:t>
            </w:r>
            <w:proofErr w:type="spellEnd"/>
          </w:p>
          <w:p w14:paraId="3D0E7D7A" w14:textId="02DB9F7C" w:rsidR="007079CE" w:rsidRPr="001242A9" w:rsidRDefault="007079CE" w:rsidP="007079CE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(</w:t>
            </w: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當然委</w:t>
            </w:r>
            <w:proofErr w:type="spellEnd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員)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A3E2" w14:textId="77777777" w:rsidR="007079CE" w:rsidRDefault="007079CE" w:rsidP="007079CE">
            <w:pPr>
              <w:spacing w:after="0"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727020">
              <w:rPr>
                <w:rFonts w:ascii="標楷體" w:eastAsia="標楷體" w:hAnsi="標楷體" w:hint="eastAsia"/>
                <w:sz w:val="26"/>
                <w:szCs w:val="26"/>
              </w:rPr>
              <w:t>洪敏勝</w:t>
            </w:r>
            <w:proofErr w:type="spellEnd"/>
          </w:p>
          <w:p w14:paraId="7A008210" w14:textId="0E40C8F2" w:rsidR="007079CE" w:rsidRPr="0059199B" w:rsidRDefault="007079CE" w:rsidP="007079CE">
            <w:pPr>
              <w:spacing w:after="0" w:line="240" w:lineRule="auto"/>
              <w:jc w:val="center"/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spellStart"/>
            <w:r w:rsidRPr="00727020">
              <w:rPr>
                <w:rFonts w:ascii="標楷體" w:eastAsia="標楷體" w:hAnsi="標楷體" w:hint="eastAsia"/>
                <w:sz w:val="26"/>
                <w:szCs w:val="26"/>
              </w:rPr>
              <w:t>當然委員</w:t>
            </w:r>
            <w:proofErr w:type="spellEnd"/>
            <w:r w:rsidRPr="0072702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A5DB" w14:textId="77777777" w:rsidR="007079CE" w:rsidRDefault="007079CE" w:rsidP="007079CE">
            <w:pPr>
              <w:spacing w:after="0" w:line="360" w:lineRule="exact"/>
              <w:jc w:val="center"/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</w:pPr>
            <w:proofErr w:type="spellStart"/>
            <w:r w:rsidRPr="00EB538B">
              <w:rPr>
                <w:rFonts w:ascii="標楷體" w:eastAsia="標楷體" w:hAnsi="標楷體" w:hint="eastAsia"/>
                <w:sz w:val="28"/>
                <w:szCs w:val="28"/>
              </w:rPr>
              <w:t>沈德欽</w:t>
            </w:r>
            <w:proofErr w:type="spellEnd"/>
          </w:p>
          <w:p w14:paraId="008A923B" w14:textId="0D62A505" w:rsidR="007079CE" w:rsidRPr="001242A9" w:rsidRDefault="007079CE" w:rsidP="007079CE">
            <w:pPr>
              <w:spacing w:after="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(</w:t>
            </w: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當然委員</w:t>
            </w:r>
            <w:proofErr w:type="spellEnd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A2FF" w14:textId="77777777" w:rsidR="007079CE" w:rsidRPr="001242A9" w:rsidRDefault="007079CE" w:rsidP="007079CE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洪敏勝</w:t>
            </w:r>
            <w:proofErr w:type="spellEnd"/>
          </w:p>
          <w:p w14:paraId="4F31E801" w14:textId="77777777" w:rsidR="007079CE" w:rsidRPr="001242A9" w:rsidRDefault="007079CE" w:rsidP="007079CE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(</w:t>
            </w: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當然委員</w:t>
            </w:r>
            <w:proofErr w:type="spellEnd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4BB9" w14:textId="77777777" w:rsidR="007079CE" w:rsidRPr="001242A9" w:rsidRDefault="007079CE" w:rsidP="007079CE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</w:pP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楊朝旺</w:t>
            </w:r>
          </w:p>
          <w:p w14:paraId="7BCBDE7B" w14:textId="77777777" w:rsidR="007079CE" w:rsidRPr="001242A9" w:rsidRDefault="007079CE" w:rsidP="007079CE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(當然委員</w:t>
            </w: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)</w:t>
            </w:r>
          </w:p>
        </w:tc>
      </w:tr>
      <w:tr w:rsidR="007079CE" w:rsidRPr="000854E7" w14:paraId="072D5BC5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FE25" w14:textId="7FF0862E" w:rsidR="007079CE" w:rsidRPr="001242A9" w:rsidRDefault="007079CE" w:rsidP="007079CE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邱永川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5C53" w14:textId="1D6E4BF4" w:rsidR="007079CE" w:rsidRPr="001242A9" w:rsidRDefault="007079CE" w:rsidP="007079CE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sz w:val="28"/>
                <w:szCs w:val="28"/>
              </w:rPr>
              <w:t>林正亮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AF27" w14:textId="301244CC" w:rsidR="007079CE" w:rsidRPr="006B6EFD" w:rsidRDefault="007079CE" w:rsidP="007079CE">
            <w:pPr>
              <w:spacing w:after="0" w:line="299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B6EFD">
              <w:rPr>
                <w:rFonts w:ascii="標楷體" w:eastAsia="標楷體" w:hAnsi="標楷體" w:hint="eastAsia"/>
                <w:sz w:val="28"/>
                <w:szCs w:val="28"/>
              </w:rPr>
              <w:t>連振昌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0D16" w14:textId="1C6157DB" w:rsidR="007079CE" w:rsidRPr="001242A9" w:rsidRDefault="007079CE" w:rsidP="007079CE">
            <w:pPr>
              <w:spacing w:after="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洪敏勝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E798" w14:textId="77777777" w:rsidR="007079CE" w:rsidRPr="001242A9" w:rsidRDefault="007079CE" w:rsidP="007079CE">
            <w:pPr>
              <w:spacing w:before="9" w:after="0"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A86B3EB" w14:textId="14AE51DB" w:rsidR="007079CE" w:rsidRPr="001242A9" w:rsidRDefault="007079CE" w:rsidP="007079CE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黃膺任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2852" w14:textId="77777777" w:rsidR="007079CE" w:rsidRPr="001242A9" w:rsidRDefault="007079CE" w:rsidP="007079CE">
            <w:pPr>
              <w:spacing w:before="9" w:after="0"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364A57C" w14:textId="77777777" w:rsidR="007079CE" w:rsidRPr="001242A9" w:rsidRDefault="007079CE" w:rsidP="007079CE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sz w:val="28"/>
                <w:szCs w:val="28"/>
              </w:rPr>
              <w:t>洪敏勝</w:t>
            </w:r>
            <w:proofErr w:type="spellEnd"/>
          </w:p>
        </w:tc>
      </w:tr>
      <w:tr w:rsidR="007079CE" w:rsidRPr="000854E7" w14:paraId="2AA39FFF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403F" w14:textId="495880EE" w:rsidR="007079CE" w:rsidRPr="001242A9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連振昌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AD1E" w14:textId="1C244397" w:rsidR="007079CE" w:rsidRPr="001242A9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洪滉祐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3808" w14:textId="600C1170" w:rsidR="007079CE" w:rsidRPr="006B6EFD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</w:t>
            </w: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毅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6679" w14:textId="5D743862" w:rsidR="007079CE" w:rsidRPr="001242A9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38B">
              <w:rPr>
                <w:rFonts w:ascii="標楷體" w:eastAsia="標楷體" w:hAnsi="標楷體" w:hint="eastAsia"/>
                <w:sz w:val="28"/>
                <w:szCs w:val="28"/>
              </w:rPr>
              <w:t>邱永川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E215" w14:textId="77777777" w:rsidR="007079CE" w:rsidRPr="001242A9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洪滉祐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2D54" w14:textId="77777777" w:rsidR="007079CE" w:rsidRPr="001242A9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林正亮</w:t>
            </w:r>
            <w:proofErr w:type="spellEnd"/>
          </w:p>
        </w:tc>
      </w:tr>
      <w:tr w:rsidR="007079CE" w:rsidRPr="000854E7" w14:paraId="4B3BA922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C11E" w14:textId="24E80CBA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朱健松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80AD" w14:textId="5B5F1A08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連振昌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5273" w14:textId="39BE60E3" w:rsidR="007079CE" w:rsidRPr="006B6EFD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黃威仁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EB4E" w14:textId="4EA400E9" w:rsidR="007079CE" w:rsidRPr="00EB538B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EB538B">
              <w:rPr>
                <w:rFonts w:ascii="標楷體" w:eastAsia="標楷體" w:hAnsi="標楷體" w:hint="eastAsia"/>
                <w:sz w:val="28"/>
                <w:szCs w:val="28"/>
              </w:rPr>
              <w:t>龔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EB538B">
              <w:rPr>
                <w:rFonts w:ascii="標楷體" w:eastAsia="標楷體" w:hAnsi="標楷體" w:hint="eastAsia"/>
                <w:sz w:val="28"/>
                <w:szCs w:val="28"/>
              </w:rPr>
              <w:t>毅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EDE4" w14:textId="77777777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邱永川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4D06" w14:textId="5CA0D666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連振昌</w:t>
            </w:r>
            <w:proofErr w:type="spellEnd"/>
          </w:p>
        </w:tc>
      </w:tr>
      <w:tr w:rsidR="007079CE" w:rsidRPr="000854E7" w14:paraId="08BA1C2A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61E8" w14:textId="1D6C42B7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5074F"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楊朝旺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D1FA" w14:textId="77777777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邱永川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55B5" w14:textId="28BF1FD2" w:rsidR="007079CE" w:rsidRPr="006B6EFD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proofErr w:type="spellStart"/>
            <w:r w:rsidRPr="006B6EFD">
              <w:rPr>
                <w:rFonts w:ascii="標楷體" w:eastAsia="標楷體" w:hAnsi="標楷體" w:hint="eastAsia"/>
                <w:sz w:val="28"/>
                <w:szCs w:val="28"/>
              </w:rPr>
              <w:t>邱永川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048E" w14:textId="04C3C769" w:rsidR="007079CE" w:rsidRPr="00EB538B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6EF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黃膺任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828A" w14:textId="77777777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連振昌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E8DC" w14:textId="214DF739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邱永川</w:t>
            </w:r>
          </w:p>
        </w:tc>
      </w:tr>
      <w:tr w:rsidR="007079CE" w:rsidRPr="000854E7" w14:paraId="7D9D14F0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1B5F" w14:textId="6FB1E163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張智雄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FA7B" w14:textId="747F9A67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sz w:val="28"/>
                <w:szCs w:val="28"/>
              </w:rPr>
              <w:t>楊朝旺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1AE6" w14:textId="34B05829" w:rsidR="007079CE" w:rsidRPr="006B6EFD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6B6EFD">
              <w:rPr>
                <w:rFonts w:ascii="標楷體" w:eastAsia="標楷體" w:hAnsi="標楷體" w:hint="eastAsia"/>
                <w:sz w:val="28"/>
                <w:szCs w:val="28"/>
              </w:rPr>
              <w:t>楊朝旺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B7B4" w14:textId="6CD77FF7" w:rsidR="007079CE" w:rsidRPr="006B6EFD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6EF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連振昌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5F8A" w14:textId="77777777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楊朝旺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013B" w14:textId="19989DF2" w:rsidR="007079CE" w:rsidRPr="001242A9" w:rsidRDefault="007079CE" w:rsidP="007079CE">
            <w:pPr>
              <w:spacing w:after="0" w:line="318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 w:hint="eastAsia"/>
                <w:position w:val="-2"/>
                <w:sz w:val="28"/>
                <w:szCs w:val="28"/>
                <w:lang w:eastAsia="zh-TW"/>
              </w:rPr>
              <w:t>黃膺任</w:t>
            </w:r>
          </w:p>
        </w:tc>
      </w:tr>
      <w:tr w:rsidR="007079CE" w:rsidRPr="000854E7" w14:paraId="6E43A016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93998" w14:textId="16D6BD3A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402E" w14:textId="77777777" w:rsidR="007079CE" w:rsidRPr="001242A9" w:rsidRDefault="007079CE" w:rsidP="007079CE">
            <w:pPr>
              <w:spacing w:before="7" w:after="0" w:line="1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A1F4E3" w14:textId="5E535E3F" w:rsidR="007079CE" w:rsidRPr="001242A9" w:rsidRDefault="007079CE" w:rsidP="007079CE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黃膺任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6995" w14:textId="77777777" w:rsidR="007079CE" w:rsidRPr="001242A9" w:rsidRDefault="007079CE" w:rsidP="007079CE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校外代表</w:t>
            </w:r>
            <w:proofErr w:type="spellEnd"/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:</w:t>
            </w:r>
          </w:p>
          <w:p w14:paraId="26AB26B0" w14:textId="77777777" w:rsidR="007079CE" w:rsidRPr="001242A9" w:rsidRDefault="007079CE" w:rsidP="007079CE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台大江昭皚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F233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5436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729C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9CE" w:rsidRPr="000854E7" w14:paraId="459A8D0B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6EE5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0741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B2E11" w14:textId="77777777" w:rsidR="007079CE" w:rsidRDefault="007079CE" w:rsidP="007079CE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業界代表</w:t>
            </w:r>
            <w:proofErr w:type="spellEnd"/>
            <w:r w:rsidRPr="001242A9"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:</w:t>
            </w:r>
          </w:p>
          <w:p w14:paraId="5DD319C4" w14:textId="2340662A" w:rsidR="007079CE" w:rsidRPr="001242A9" w:rsidRDefault="007079CE" w:rsidP="007079CE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727020">
              <w:rPr>
                <w:rFonts w:ascii="標楷體" w:eastAsia="標楷體" w:hAnsi="標楷體" w:hint="eastAsia"/>
                <w:sz w:val="26"/>
                <w:szCs w:val="26"/>
              </w:rPr>
              <w:t>連培榮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5B02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174B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8198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9CE" w:rsidRPr="000854E7" w14:paraId="4C148A5E" w14:textId="77777777" w:rsidTr="006B6EFD">
        <w:trPr>
          <w:trHeight w:val="780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BD54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33A8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7C57" w14:textId="77777777" w:rsidR="007079CE" w:rsidRPr="001242A9" w:rsidRDefault="007079CE" w:rsidP="007079CE">
            <w:pPr>
              <w:spacing w:after="0" w:line="2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242A9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校</w:t>
            </w:r>
            <w:proofErr w:type="spellStart"/>
            <w:r w:rsidRPr="001242A9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友會理事長</w:t>
            </w:r>
            <w:proofErr w:type="spellEnd"/>
            <w:r w:rsidRPr="001242A9"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:</w:t>
            </w: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官義成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D3F1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C98C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F51F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9CE" w:rsidRPr="000854E7" w14:paraId="268F2558" w14:textId="77777777" w:rsidTr="006B6EFD">
        <w:trPr>
          <w:trHeight w:val="152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0566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FE4F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F7E3" w14:textId="77777777" w:rsidR="007079CE" w:rsidRPr="00D179FA" w:rsidRDefault="007079CE" w:rsidP="007079CE">
            <w:pPr>
              <w:spacing w:after="0" w:line="260" w:lineRule="exact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D179FA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學生代表</w:t>
            </w:r>
            <w:r w:rsidRPr="00D179FA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(</w:t>
            </w:r>
            <w:r w:rsidRPr="00D179FA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2</w:t>
            </w:r>
            <w:r w:rsidRPr="00D179FA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位):</w:t>
            </w:r>
          </w:p>
          <w:p w14:paraId="08EE9B7B" w14:textId="77777777" w:rsidR="007079CE" w:rsidRDefault="007079CE" w:rsidP="007079CE">
            <w:pPr>
              <w:spacing w:after="0" w:line="260" w:lineRule="exact"/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</w:pPr>
            <w:r w:rsidRPr="001242A9"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>1.系學會會長:</w:t>
            </w:r>
          </w:p>
          <w:p w14:paraId="44CF7342" w14:textId="47CFF722" w:rsidR="007079CE" w:rsidRPr="001242A9" w:rsidRDefault="007079CE" w:rsidP="007079CE">
            <w:pPr>
              <w:spacing w:after="0" w:line="26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蒲品傑</w:t>
            </w:r>
            <w:proofErr w:type="gramEnd"/>
          </w:p>
          <w:p w14:paraId="60A71A37" w14:textId="77777777" w:rsidR="007079CE" w:rsidRDefault="007079CE" w:rsidP="007079CE">
            <w:pPr>
              <w:spacing w:after="0" w:line="26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242A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2.碩二班代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:</w:t>
            </w:r>
          </w:p>
          <w:p w14:paraId="65857FF1" w14:textId="7B6A3C21" w:rsidR="007079CE" w:rsidRPr="001242A9" w:rsidRDefault="007079CE" w:rsidP="007079CE">
            <w:pPr>
              <w:spacing w:after="0" w:line="26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C13B9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方</w:t>
            </w:r>
            <w:proofErr w:type="gramStart"/>
            <w:r w:rsidRPr="00C13B9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俍</w:t>
            </w:r>
            <w:proofErr w:type="gramEnd"/>
            <w:r w:rsidRPr="00C13B9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鈞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4001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3F14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BE81" w14:textId="77777777" w:rsidR="007079CE" w:rsidRPr="001242A9" w:rsidRDefault="007079CE" w:rsidP="007079C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7079CE" w:rsidRPr="000854E7" w14:paraId="310F331C" w14:textId="77777777" w:rsidTr="006B6EFD">
        <w:trPr>
          <w:trHeight w:hRule="exact" w:val="1566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D945" w14:textId="77777777" w:rsid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候補依序為:</w:t>
            </w:r>
          </w:p>
          <w:p w14:paraId="2D273E5E" w14:textId="5ED5CBC7" w:rsidR="007079CE" w:rsidRP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7079CE">
              <w:rPr>
                <w:rFonts w:ascii="標楷體" w:eastAsia="標楷體" w:hAnsi="標楷體" w:hint="eastAsia"/>
                <w:lang w:eastAsia="zh-TW"/>
              </w:rPr>
              <w:t>1.朱健松(已遞補)</w:t>
            </w:r>
          </w:p>
          <w:p w14:paraId="5E17069D" w14:textId="257B2163" w:rsidR="007079CE" w:rsidRPr="001242A9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2.</w:t>
            </w: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黃文祿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23A9" w14:textId="77777777" w:rsid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候補依序為:</w:t>
            </w:r>
          </w:p>
          <w:p w14:paraId="33716A66" w14:textId="2EB3BD51" w:rsid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1.</w:t>
            </w:r>
            <w:proofErr w:type="gramStart"/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龔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 </w:t>
            </w: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毅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 </w:t>
            </w:r>
          </w:p>
          <w:p w14:paraId="3465A98D" w14:textId="62BACDAE" w:rsidR="007079CE" w:rsidRPr="001242A9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2.黃威仁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745B" w14:textId="77777777" w:rsid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候補依序為:</w:t>
            </w:r>
          </w:p>
          <w:p w14:paraId="6DED57D3" w14:textId="6E77CA9D" w:rsid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079CE">
              <w:rPr>
                <w:rFonts w:ascii="標楷體" w:eastAsia="標楷體" w:hAnsi="標楷體" w:hint="eastAsia"/>
                <w:lang w:eastAsia="zh-TW"/>
              </w:rPr>
              <w:t>1.</w:t>
            </w:r>
            <w:proofErr w:type="gramStart"/>
            <w:r w:rsidRPr="007079CE">
              <w:rPr>
                <w:rFonts w:ascii="標楷體" w:eastAsia="標楷體" w:hAnsi="標楷體" w:hint="eastAsia"/>
                <w:lang w:eastAsia="zh-TW"/>
              </w:rPr>
              <w:t>龔</w:t>
            </w:r>
            <w:proofErr w:type="gramEnd"/>
            <w:r w:rsidRPr="007079CE">
              <w:rPr>
                <w:rFonts w:ascii="標楷體" w:eastAsia="標楷體" w:hAnsi="標楷體" w:hint="eastAsia"/>
                <w:lang w:eastAsia="zh-TW"/>
              </w:rPr>
              <w:t xml:space="preserve">  毅</w:t>
            </w:r>
            <w:r w:rsidRPr="007079CE">
              <w:rPr>
                <w:rFonts w:ascii="標楷體" w:eastAsia="標楷體" w:hAnsi="標楷體" w:hint="eastAsia"/>
                <w:lang w:eastAsia="zh-TW"/>
              </w:rPr>
              <w:t>(已遞補)</w:t>
            </w:r>
          </w:p>
          <w:p w14:paraId="0882D9BB" w14:textId="04A4E9B1" w:rsid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079CE">
              <w:rPr>
                <w:rFonts w:ascii="標楷體" w:eastAsia="標楷體" w:hAnsi="標楷體" w:hint="eastAsia"/>
                <w:lang w:eastAsia="zh-TW"/>
              </w:rPr>
              <w:t>2.黃威仁</w:t>
            </w:r>
            <w:r w:rsidRPr="007079CE">
              <w:rPr>
                <w:rFonts w:ascii="標楷體" w:eastAsia="標楷體" w:hAnsi="標楷體" w:hint="eastAsia"/>
                <w:lang w:eastAsia="zh-TW"/>
              </w:rPr>
              <w:t>(已遞補)</w:t>
            </w:r>
          </w:p>
          <w:p w14:paraId="47185BD3" w14:textId="454F2673" w:rsidR="007079CE" w:rsidRPr="0059199B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72702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3.朱健松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37C8" w14:textId="2AD5CFE5" w:rsid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spellStart"/>
            <w:r w:rsidRPr="007079CE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候補</w:t>
            </w:r>
            <w:proofErr w:type="spellEnd"/>
            <w:r w:rsidRPr="007079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</w:p>
          <w:p w14:paraId="67954EAB" w14:textId="77777777" w:rsidR="007079CE" w:rsidRP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C878E2A" w14:textId="4571A845" w:rsidR="007079CE" w:rsidRPr="006B6EFD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7079CE">
              <w:rPr>
                <w:rFonts w:ascii="標楷體" w:eastAsia="標楷體" w:hAnsi="標楷體" w:hint="eastAsia"/>
                <w:lang w:eastAsia="zh-TW"/>
              </w:rPr>
              <w:t>連振昌</w:t>
            </w:r>
            <w:r w:rsidRPr="007079CE">
              <w:rPr>
                <w:rFonts w:ascii="標楷體" w:eastAsia="標楷體" w:hAnsi="標楷體" w:hint="eastAsia"/>
                <w:lang w:eastAsia="zh-TW"/>
              </w:rPr>
              <w:t>(已遞補)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3E32C" w14:textId="4935E3A1" w:rsid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</w:pPr>
            <w:proofErr w:type="spellStart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候補</w:t>
            </w:r>
            <w:proofErr w:type="spellEnd"/>
            <w:r w:rsidRPr="001242A9"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:</w:t>
            </w:r>
          </w:p>
          <w:p w14:paraId="336A6A23" w14:textId="77777777" w:rsid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</w:pPr>
          </w:p>
          <w:p w14:paraId="476592EF" w14:textId="7C64FC74" w:rsidR="007079CE" w:rsidRPr="007079CE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</w:rPr>
            </w:pPr>
            <w:r w:rsidRPr="007079CE">
              <w:rPr>
                <w:rFonts w:ascii="標楷體" w:eastAsia="標楷體" w:hAnsi="標楷體" w:cs="標楷體" w:hint="eastAsia"/>
                <w:position w:val="-2"/>
                <w:lang w:eastAsia="zh-TW"/>
              </w:rPr>
              <w:t>黃膺任</w:t>
            </w:r>
            <w:r w:rsidRPr="007079CE">
              <w:rPr>
                <w:rFonts w:ascii="標楷體" w:eastAsia="標楷體" w:hAnsi="標楷體" w:hint="eastAsia"/>
                <w:lang w:eastAsia="zh-TW"/>
              </w:rPr>
              <w:t>(已遞補)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C513" w14:textId="0EF00B55" w:rsidR="007079CE" w:rsidRPr="001242A9" w:rsidRDefault="007079CE" w:rsidP="007079CE">
            <w:pPr>
              <w:spacing w:after="0" w:line="316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F287E68" w14:textId="77777777" w:rsidR="000317FE" w:rsidRDefault="000317FE" w:rsidP="000317FE">
      <w:pPr>
        <w:spacing w:before="9" w:after="0" w:line="150" w:lineRule="exact"/>
        <w:rPr>
          <w:sz w:val="15"/>
          <w:szCs w:val="15"/>
        </w:rPr>
      </w:pPr>
    </w:p>
    <w:p w14:paraId="19D2714D" w14:textId="3B86C1DC" w:rsidR="000317FE" w:rsidRDefault="000317FE" w:rsidP="000317FE">
      <w:pPr>
        <w:spacing w:after="0" w:line="360" w:lineRule="exact"/>
        <w:ind w:left="1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※院課程委員: 洪敏勝(當然委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員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).</w:t>
      </w:r>
      <w:r w:rsidR="00EB538B" w:rsidRPr="00EB538B">
        <w:rPr>
          <w:rFonts w:ascii="標楷體" w:eastAsia="標楷體" w:hAnsi="標楷體" w:hint="eastAsia"/>
          <w:sz w:val="24"/>
          <w:szCs w:val="24"/>
          <w:lang w:eastAsia="zh-TW"/>
        </w:rPr>
        <w:t>楊朝旺</w:t>
      </w:r>
    </w:p>
    <w:p w14:paraId="7EB32EAB" w14:textId="61AEDC02" w:rsidR="000317FE" w:rsidRDefault="000317FE" w:rsidP="00D1033A">
      <w:pPr>
        <w:spacing w:after="0" w:line="360" w:lineRule="exact"/>
        <w:ind w:left="1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※院學術委員: 洪敏勝(當然委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員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).</w:t>
      </w:r>
      <w:r w:rsidR="00EB538B" w:rsidRPr="00EB538B">
        <w:rPr>
          <w:rFonts w:ascii="標楷體" w:eastAsia="標楷體" w:hAnsi="標楷體" w:hint="eastAsia"/>
          <w:sz w:val="24"/>
          <w:szCs w:val="24"/>
          <w:lang w:eastAsia="zh-TW"/>
        </w:rPr>
        <w:t>連振昌</w:t>
      </w:r>
      <w:r w:rsidRPr="00EB538B">
        <w:rPr>
          <w:rFonts w:ascii="標楷體" w:eastAsia="標楷體" w:hAnsi="標楷體" w:cs="標楷體" w:hint="eastAsia"/>
          <w:position w:val="-2"/>
          <w:lang w:eastAsia="zh-TW"/>
        </w:rPr>
        <w:t xml:space="preserve"> 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                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</w:r>
    </w:p>
    <w:p w14:paraId="3B126383" w14:textId="2680D7B5" w:rsidR="000317FE" w:rsidRDefault="000317FE" w:rsidP="000317FE">
      <w:pPr>
        <w:tabs>
          <w:tab w:val="left" w:pos="7000"/>
        </w:tabs>
        <w:spacing w:after="0" w:line="360" w:lineRule="exact"/>
        <w:ind w:left="1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※院國際事務推動委員:</w:t>
      </w:r>
      <w:r w:rsidR="009D67C0" w:rsidRPr="009D67C0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 xml:space="preserve"> </w:t>
      </w:r>
      <w:r w:rsidR="009D67C0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洪敏勝(當然委</w:t>
      </w:r>
      <w:r w:rsidR="009D67C0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員</w:t>
      </w:r>
      <w:r w:rsidR="009D67C0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</w:t>
      </w:r>
      <w:r w:rsidR="009D67C0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.</w:t>
      </w:r>
      <w:r w:rsidR="00EB538B" w:rsidRPr="00EB538B">
        <w:rPr>
          <w:rFonts w:ascii="標楷體" w:eastAsia="標楷體" w:hAnsi="標楷體" w:hint="eastAsia"/>
          <w:sz w:val="24"/>
          <w:szCs w:val="24"/>
          <w:lang w:eastAsia="zh-TW"/>
        </w:rPr>
        <w:t>龔毅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</w:r>
    </w:p>
    <w:p w14:paraId="27CE1C0F" w14:textId="77777777" w:rsidR="009D67C0" w:rsidRDefault="000317FE" w:rsidP="000317FE">
      <w:pPr>
        <w:tabs>
          <w:tab w:val="left" w:pos="5200"/>
        </w:tabs>
        <w:spacing w:after="0" w:line="360" w:lineRule="exact"/>
        <w:ind w:left="160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院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電子報編輯委員: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黃膺任</w:t>
      </w:r>
    </w:p>
    <w:p w14:paraId="4B806923" w14:textId="47F0642A" w:rsidR="000317FE" w:rsidRDefault="009D67C0" w:rsidP="000317FE">
      <w:pPr>
        <w:tabs>
          <w:tab w:val="left" w:pos="5200"/>
        </w:tabs>
        <w:spacing w:after="0" w:line="360" w:lineRule="exact"/>
        <w:ind w:left="1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環境保護及安全衛生委員會: 黃威仁</w:t>
      </w:r>
      <w:r w:rsidR="000317FE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</w:r>
      <w:r w:rsidR="000317FE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         </w:t>
      </w:r>
    </w:p>
    <w:p w14:paraId="184E47AC" w14:textId="77777777" w:rsidR="000317FE" w:rsidRDefault="000317FE" w:rsidP="000317FE">
      <w:pPr>
        <w:tabs>
          <w:tab w:val="left" w:pos="5200"/>
        </w:tabs>
        <w:spacing w:after="0" w:line="360" w:lineRule="exact"/>
        <w:ind w:left="1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生機系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工廠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主任: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楊朝旺</w:t>
      </w:r>
    </w:p>
    <w:p w14:paraId="0E2050CD" w14:textId="77777777" w:rsidR="000317FE" w:rsidRDefault="000317FE" w:rsidP="000317FE">
      <w:pPr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※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生機系</w:t>
      </w:r>
      <w:proofErr w:type="gramStart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系</w:t>
      </w:r>
      <w:proofErr w:type="gramEnd"/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友會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秘書長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:</w:t>
      </w: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 xml:space="preserve"> 楊朝旺</w:t>
      </w:r>
    </w:p>
    <w:p w14:paraId="2BB4FC0F" w14:textId="77777777" w:rsidR="00AF45EF" w:rsidRDefault="00AF45EF">
      <w:pPr>
        <w:rPr>
          <w:lang w:eastAsia="zh-TW"/>
        </w:rPr>
      </w:pPr>
    </w:p>
    <w:sectPr w:rsidR="00AF45EF" w:rsidSect="000317FE">
      <w:pgSz w:w="11907" w:h="16840" w:code="9"/>
      <w:pgMar w:top="822" w:right="567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3F2D" w14:textId="77777777" w:rsidR="00821A67" w:rsidRDefault="00821A67" w:rsidP="00F329D2">
      <w:pPr>
        <w:spacing w:after="0" w:line="240" w:lineRule="auto"/>
      </w:pPr>
      <w:r>
        <w:separator/>
      </w:r>
    </w:p>
  </w:endnote>
  <w:endnote w:type="continuationSeparator" w:id="0">
    <w:p w14:paraId="64AE54F0" w14:textId="77777777" w:rsidR="00821A67" w:rsidRDefault="00821A67" w:rsidP="00F3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E4B3" w14:textId="77777777" w:rsidR="00821A67" w:rsidRDefault="00821A67" w:rsidP="00F329D2">
      <w:pPr>
        <w:spacing w:after="0" w:line="240" w:lineRule="auto"/>
      </w:pPr>
      <w:r>
        <w:separator/>
      </w:r>
    </w:p>
  </w:footnote>
  <w:footnote w:type="continuationSeparator" w:id="0">
    <w:p w14:paraId="5B774871" w14:textId="77777777" w:rsidR="00821A67" w:rsidRDefault="00821A67" w:rsidP="00F32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FE"/>
    <w:rsid w:val="000317FE"/>
    <w:rsid w:val="00285D27"/>
    <w:rsid w:val="00372475"/>
    <w:rsid w:val="0059199B"/>
    <w:rsid w:val="006B6EFD"/>
    <w:rsid w:val="007079CE"/>
    <w:rsid w:val="00821A67"/>
    <w:rsid w:val="009D67C0"/>
    <w:rsid w:val="00AF45EF"/>
    <w:rsid w:val="00C13B9E"/>
    <w:rsid w:val="00D1033A"/>
    <w:rsid w:val="00EB538B"/>
    <w:rsid w:val="00F3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C4765"/>
  <w15:chartTrackingRefBased/>
  <w15:docId w15:val="{DEE978D2-704C-452B-87BD-959EE37F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7FE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9D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32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9D2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陳 冠綸</cp:lastModifiedBy>
  <cp:revision>3</cp:revision>
  <dcterms:created xsi:type="dcterms:W3CDTF">2022-08-04T01:54:00Z</dcterms:created>
  <dcterms:modified xsi:type="dcterms:W3CDTF">2023-02-20T02:31:00Z</dcterms:modified>
</cp:coreProperties>
</file>